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4373" w:type="dxa"/>
            <w:vAlign w:val="center"/>
          </w:tcPr>
          <w:p>
            <w:pPr>
              <w:snapToGrid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检测编号（质量控制部填写）：</w:t>
            </w:r>
          </w:p>
        </w:tc>
      </w:tr>
    </w:tbl>
    <w:p>
      <w:pPr>
        <w:snapToGrid w:val="0"/>
        <w:contextualSpacing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中山大学实验动物中心活体实验动物病原检测申请表</w:t>
      </w:r>
    </w:p>
    <w:tbl>
      <w:tblPr>
        <w:tblStyle w:val="5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78"/>
        <w:gridCol w:w="1598"/>
        <w:gridCol w:w="404"/>
        <w:gridCol w:w="798"/>
        <w:gridCol w:w="42"/>
        <w:gridCol w:w="965"/>
        <w:gridCol w:w="365"/>
        <w:gridCol w:w="18"/>
        <w:gridCol w:w="807"/>
        <w:gridCol w:w="285"/>
        <w:gridCol w:w="1299"/>
        <w:gridCol w:w="153"/>
        <w:gridCol w:w="16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46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contextualSpacing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一、实验者填写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4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课题组：</w:t>
            </w:r>
          </w:p>
        </w:tc>
        <w:tc>
          <w:tcPr>
            <w:tcW w:w="4582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申请者（签名）：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4" w:type="dxa"/>
            <w:gridSpan w:val="7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申请日期：</w:t>
            </w:r>
          </w:p>
        </w:tc>
        <w:tc>
          <w:tcPr>
            <w:tcW w:w="4582" w:type="dxa"/>
            <w:gridSpan w:val="7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申请人电话：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4" w:type="dxa"/>
            <w:gridSpan w:val="7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动物拟进日期：</w:t>
            </w:r>
          </w:p>
        </w:tc>
        <w:tc>
          <w:tcPr>
            <w:tcW w:w="4582" w:type="dxa"/>
            <w:gridSpan w:val="7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动物拟进数量：             （只）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7" w:type="dxa"/>
            <w:gridSpan w:val="2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动物情况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□常规</w:t>
            </w:r>
            <w:r>
              <w:rPr>
                <w:b/>
                <w:sz w:val="24"/>
                <w:szCs w:val="24"/>
              </w:rPr>
              <w:t>动物（含突变系）</w:t>
            </w:r>
          </w:p>
        </w:tc>
        <w:tc>
          <w:tcPr>
            <w:tcW w:w="21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□基因修饰动物</w:t>
            </w: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□异常动物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□其他：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6" w:type="dxa"/>
            <w:gridSpan w:val="14"/>
            <w:tcBorders>
              <w:bottom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样品信息：见附页（请填写）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采样方式：</w:t>
            </w:r>
          </w:p>
        </w:tc>
        <w:tc>
          <w:tcPr>
            <w:tcW w:w="41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□随机抽样 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4199" w:type="dxa"/>
            <w:gridSpan w:val="5"/>
            <w:tcBorders>
              <w:top w:val="single" w:color="000000" w:sz="4" w:space="0"/>
              <w:left w:val="dotted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□指定哨兵动物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检测及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费用支付</w:t>
            </w:r>
          </w:p>
        </w:tc>
        <w:tc>
          <w:tcPr>
            <w:tcW w:w="838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□委托中心送样、检测、扣费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>
            <w:pPr>
              <w:ind w:left="241" w:hanging="241" w:hangingChars="1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□自行送样、送检（检测单位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b/>
                <w:sz w:val="24"/>
                <w:szCs w:val="24"/>
              </w:rPr>
              <w:t>——请确认检测方获CNAS认可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、电话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b/>
                <w:sz w:val="24"/>
                <w:szCs w:val="24"/>
              </w:rPr>
              <w:t>）、支付检测费用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746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二、设施管理者填写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动物拟进</w:t>
            </w:r>
          </w:p>
          <w:p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设施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广州校区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□东校园A区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□东校园B区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□东校园C区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□东校园E区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9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□北校园A1区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□北校园A2区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□北校园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rFonts w:hint="eastAsia"/>
                <w:b/>
                <w:sz w:val="24"/>
                <w:szCs w:val="24"/>
              </w:rPr>
              <w:t>区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□北校园D区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79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□北校园E区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□北校园F区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□北校园H区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□其他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79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vMerge w:val="restart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深圳校区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□E1-F2区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□E2-F3区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□E3-F2区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□E4-F1区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79" w:type="dxa"/>
            <w:vMerge w:val="continue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□E1-F3区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□E2-F4区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□E3-F3区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□E4-F2区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79" w:type="dxa"/>
            <w:vMerge w:val="continue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□E1-F4区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□E2-F5区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□E3-F4区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□E4-F4区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79" w:type="dxa"/>
            <w:vMerge w:val="continue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□E1-F5-A区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□E3-F5区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□E4-F5区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7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□E1-F5-B区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□E3-F6区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□E4-F6区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5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环境类别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□隔离罩   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 IVC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□隔离笼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□EVC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□开放笼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□其他：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57" w:type="dxa"/>
            <w:gridSpan w:val="2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检测依据</w:t>
            </w:r>
          </w:p>
        </w:tc>
        <w:tc>
          <w:tcPr>
            <w:tcW w:w="4172" w:type="dxa"/>
            <w:gridSpan w:val="6"/>
            <w:tcBorders>
              <w:top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/>
                <w:b/>
                <w:sz w:val="18"/>
                <w:szCs w:val="18"/>
              </w:rPr>
              <w:instrText xml:space="preserve">eq \o\ac(□,</w:instrText>
            </w:r>
            <w:r>
              <w:rPr>
                <w:rFonts w:hint="eastAsia" w:ascii="宋体" w:hAnsi="宋体"/>
                <w:b/>
                <w:position w:val="1"/>
                <w:sz w:val="12"/>
                <w:szCs w:val="18"/>
              </w:rPr>
              <w:instrText xml:space="preserve">√</w:instrText>
            </w:r>
            <w:r>
              <w:rPr>
                <w:rFonts w:hint="eastAsia" w:ascii="宋体" w:hAnsi="宋体"/>
                <w:b/>
                <w:sz w:val="18"/>
                <w:szCs w:val="18"/>
              </w:rPr>
              <w:instrText xml:space="preserve">)</w:instrTex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r>
              <w:rPr>
                <w:rFonts w:hint="eastAsia"/>
                <w:b/>
                <w:sz w:val="24"/>
                <w:szCs w:val="24"/>
              </w:rPr>
              <w:t>GB14922</w:t>
            </w:r>
            <w:r>
              <w:rPr>
                <w:b/>
                <w:sz w:val="24"/>
                <w:szCs w:val="24"/>
              </w:rPr>
              <w:t>-2022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2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□其他：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检测项目</w:t>
            </w:r>
          </w:p>
        </w:tc>
        <w:tc>
          <w:tcPr>
            <w:tcW w:w="8389" w:type="dxa"/>
            <w:gridSpan w:val="1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□SPF级小鼠30项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沙门菌、支原体、鼠棒状杆菌、泰泽病原体、嗜肺巴斯德杆菌、肺炎克雷伯杆菌、绿脓杆菌，小鼠肝炎病毒、仙台病毒、小鼠肺炎病毒、呼肠孤病毒</w:t>
            </w:r>
            <w:r>
              <w:rPr>
                <w:rFonts w:hint="eastAsia" w:ascii="宋体" w:hAnsi="宋体" w:cs="宋体"/>
                <w:szCs w:val="21"/>
              </w:rPr>
              <w:t>Ⅲ</w:t>
            </w:r>
            <w:r>
              <w:rPr>
                <w:rFonts w:ascii="Times New Roman" w:hAnsi="Times New Roman"/>
                <w:szCs w:val="21"/>
              </w:rPr>
              <w:t>型、小鼠细小病毒，体外寄生虫（节肢动物）、弓形虫-抗体、全部蠕虫、鞭毛虫、纤毛虫；念珠状链杆菌、金黄色葡萄球菌、肺炎链球菌、乙型溶血性链球菌、啮齿柠檬酸杆菌、肺孢子菌属，汉坦病毒、鼠痘病毒、淋巴细胞脉络丛脑膜炎病毒、小鼠脑脊髓炎病毒、多瘤病毒；牛棒状杆菌，小鼠诺如病毒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□其他：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b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5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设施主管</w:t>
            </w:r>
          </w:p>
          <w:p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意见</w:t>
            </w:r>
          </w:p>
        </w:tc>
        <w:tc>
          <w:tcPr>
            <w:tcW w:w="8389" w:type="dxa"/>
            <w:gridSpan w:val="1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746" w:type="dxa"/>
            <w:gridSpan w:val="14"/>
            <w:tcBorders>
              <w:top w:val="single" w:color="000000" w:sz="4" w:space="0"/>
              <w:bottom w:val="single" w:color="000000" w:sz="8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备注：</w:t>
            </w:r>
          </w:p>
        </w:tc>
      </w:tr>
    </w:tbl>
    <w:p>
      <w:pPr>
        <w:jc w:val="left"/>
        <w:sectPr>
          <w:headerReference r:id="rId3" w:type="default"/>
          <w:pgSz w:w="11906" w:h="16838"/>
          <w:pgMar w:top="993" w:right="1080" w:bottom="851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Y="777"/>
        <w:tblW w:w="1031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21"/>
        <w:gridCol w:w="1393"/>
        <w:gridCol w:w="1060"/>
        <w:gridCol w:w="1060"/>
        <w:gridCol w:w="2503"/>
        <w:gridCol w:w="18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实验编号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（选填）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自编号</w:t>
            </w:r>
            <w:r>
              <w:rPr>
                <w:rFonts w:hint="eastAsia"/>
                <w:b/>
                <w:szCs w:val="21"/>
              </w:rPr>
              <w:t>（选填）</w:t>
            </w:r>
          </w:p>
        </w:tc>
        <w:tc>
          <w:tcPr>
            <w:tcW w:w="5959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动  物  情  况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样品编号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（质控填写）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82" w:type="dxa"/>
            <w:vMerge w:val="continue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品种品系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数量（只）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笼数（笼）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来源</w:t>
            </w:r>
          </w:p>
        </w:tc>
        <w:tc>
          <w:tcPr>
            <w:tcW w:w="1840" w:type="dxa"/>
            <w:vMerge w:val="continue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382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382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382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382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382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382" w:type="dxa"/>
          </w:tcPr>
          <w:p>
            <w:pPr>
              <w:jc w:val="center"/>
              <w:rPr>
                <w:b/>
                <w:szCs w:val="21"/>
              </w:rPr>
            </w:pPr>
            <w:bookmarkStart w:id="0" w:name="_GoBack" w:colFirst="0" w:colLast="6"/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bookmarkEnd w:id="0"/>
    </w:tbl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附页：样品信息之动物</w:t>
      </w:r>
    </w:p>
    <w:p>
      <w:pPr>
        <w:jc w:val="left"/>
        <w:rPr>
          <w:b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73"/>
        <w:tab w:val="right" w:pos="9746"/>
        <w:tab w:val="clear" w:pos="4153"/>
        <w:tab w:val="clear" w:pos="8306"/>
      </w:tabs>
      <w:rPr>
        <w:b/>
        <w:sz w:val="21"/>
        <w:szCs w:val="21"/>
      </w:rPr>
    </w:pPr>
    <w:r>
      <w:rPr>
        <w:rFonts w:hint="eastAsia"/>
        <w:b/>
        <w:sz w:val="21"/>
        <w:szCs w:val="21"/>
      </w:rPr>
      <w:t>中山大学实验动物中心质量控制部</w:t>
    </w:r>
    <w:r>
      <w:rPr>
        <w:rFonts w:hint="eastAsia" w:ascii="宋体" w:hAnsi="宋体" w:cs="宋体"/>
        <w:b/>
        <w:sz w:val="21"/>
        <w:szCs w:val="21"/>
      </w:rPr>
      <w:t>·</w:t>
    </w:r>
    <w:r>
      <w:rPr>
        <w:rFonts w:hint="eastAsia"/>
        <w:b/>
        <w:sz w:val="21"/>
        <w:szCs w:val="21"/>
      </w:rPr>
      <w:t>病原微生物寄生虫检测</w:t>
    </w:r>
    <w:r>
      <w:rPr>
        <w:rFonts w:hint="eastAsia"/>
        <w:b/>
        <w:sz w:val="21"/>
        <w:szCs w:val="21"/>
      </w:rPr>
      <w:tab/>
    </w:r>
    <w:r>
      <w:rPr>
        <w:rFonts w:hint="eastAsia"/>
        <w:b/>
        <w:sz w:val="21"/>
        <w:szCs w:val="21"/>
      </w:rPr>
      <w:t xml:space="preserve">第 </w:t>
    </w:r>
    <w:r>
      <w:rPr>
        <w:b/>
        <w:sz w:val="21"/>
        <w:szCs w:val="21"/>
      </w:rPr>
      <w:t xml:space="preserve"> </w:t>
    </w:r>
    <w:r>
      <w:rPr>
        <w:rFonts w:hint="eastAsia"/>
        <w:b/>
        <w:sz w:val="21"/>
        <w:szCs w:val="21"/>
      </w:rPr>
      <w:t xml:space="preserve"> 页 共  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3YTI5NjA2ZjVhZTgxNGRkZjNmMzlmN2EwMjkxZDcifQ=="/>
  </w:docVars>
  <w:rsids>
    <w:rsidRoot w:val="0031086D"/>
    <w:rsid w:val="000159F1"/>
    <w:rsid w:val="00033545"/>
    <w:rsid w:val="000433F8"/>
    <w:rsid w:val="00045A9E"/>
    <w:rsid w:val="00047585"/>
    <w:rsid w:val="000735FE"/>
    <w:rsid w:val="000C221C"/>
    <w:rsid w:val="00141BD2"/>
    <w:rsid w:val="0014657D"/>
    <w:rsid w:val="00146F6A"/>
    <w:rsid w:val="00155640"/>
    <w:rsid w:val="00174AA1"/>
    <w:rsid w:val="00185981"/>
    <w:rsid w:val="001A73EE"/>
    <w:rsid w:val="001E3A2F"/>
    <w:rsid w:val="001F4049"/>
    <w:rsid w:val="0021255D"/>
    <w:rsid w:val="00212728"/>
    <w:rsid w:val="0022054F"/>
    <w:rsid w:val="0022403C"/>
    <w:rsid w:val="0025476B"/>
    <w:rsid w:val="00267E13"/>
    <w:rsid w:val="00272FF8"/>
    <w:rsid w:val="002840AC"/>
    <w:rsid w:val="00284173"/>
    <w:rsid w:val="002A28D9"/>
    <w:rsid w:val="002A2B13"/>
    <w:rsid w:val="002C7CF9"/>
    <w:rsid w:val="003053CD"/>
    <w:rsid w:val="0031086D"/>
    <w:rsid w:val="00310EDB"/>
    <w:rsid w:val="00314506"/>
    <w:rsid w:val="003152EA"/>
    <w:rsid w:val="00350517"/>
    <w:rsid w:val="00362124"/>
    <w:rsid w:val="00362C0F"/>
    <w:rsid w:val="00365122"/>
    <w:rsid w:val="003A4B55"/>
    <w:rsid w:val="0040096F"/>
    <w:rsid w:val="00434766"/>
    <w:rsid w:val="004A3AEF"/>
    <w:rsid w:val="004F0CD9"/>
    <w:rsid w:val="004F1221"/>
    <w:rsid w:val="0052731E"/>
    <w:rsid w:val="005636B5"/>
    <w:rsid w:val="005856DB"/>
    <w:rsid w:val="00594F55"/>
    <w:rsid w:val="005D6950"/>
    <w:rsid w:val="00611AD9"/>
    <w:rsid w:val="0062153B"/>
    <w:rsid w:val="006427AB"/>
    <w:rsid w:val="00653013"/>
    <w:rsid w:val="006D4342"/>
    <w:rsid w:val="006E0136"/>
    <w:rsid w:val="006E3937"/>
    <w:rsid w:val="00711CBA"/>
    <w:rsid w:val="00715E11"/>
    <w:rsid w:val="00744CA6"/>
    <w:rsid w:val="0075009E"/>
    <w:rsid w:val="00755660"/>
    <w:rsid w:val="00774EC4"/>
    <w:rsid w:val="007B20C6"/>
    <w:rsid w:val="007E18EC"/>
    <w:rsid w:val="0087222A"/>
    <w:rsid w:val="00880F44"/>
    <w:rsid w:val="00886F34"/>
    <w:rsid w:val="00894FFB"/>
    <w:rsid w:val="008B1789"/>
    <w:rsid w:val="00900BDD"/>
    <w:rsid w:val="00923D22"/>
    <w:rsid w:val="00944682"/>
    <w:rsid w:val="009D62AC"/>
    <w:rsid w:val="009E62A7"/>
    <w:rsid w:val="00A161D2"/>
    <w:rsid w:val="00A439E9"/>
    <w:rsid w:val="00A52BC0"/>
    <w:rsid w:val="00A62A8D"/>
    <w:rsid w:val="00A90F0C"/>
    <w:rsid w:val="00A97EBA"/>
    <w:rsid w:val="00AC5741"/>
    <w:rsid w:val="00B1209E"/>
    <w:rsid w:val="00B278C0"/>
    <w:rsid w:val="00B63FC5"/>
    <w:rsid w:val="00C003BA"/>
    <w:rsid w:val="00C45CC0"/>
    <w:rsid w:val="00C46BD8"/>
    <w:rsid w:val="00C52B71"/>
    <w:rsid w:val="00C57826"/>
    <w:rsid w:val="00C62370"/>
    <w:rsid w:val="00C80440"/>
    <w:rsid w:val="00CB209D"/>
    <w:rsid w:val="00CC2736"/>
    <w:rsid w:val="00D14990"/>
    <w:rsid w:val="00D15C96"/>
    <w:rsid w:val="00D44F56"/>
    <w:rsid w:val="00D50A60"/>
    <w:rsid w:val="00D80B55"/>
    <w:rsid w:val="00D829D9"/>
    <w:rsid w:val="00D8539D"/>
    <w:rsid w:val="00D8678F"/>
    <w:rsid w:val="00DB1CD7"/>
    <w:rsid w:val="00DE5776"/>
    <w:rsid w:val="00E221FF"/>
    <w:rsid w:val="00E44774"/>
    <w:rsid w:val="00EA3325"/>
    <w:rsid w:val="00F23D5A"/>
    <w:rsid w:val="00F33282"/>
    <w:rsid w:val="00F67EE7"/>
    <w:rsid w:val="00F80263"/>
    <w:rsid w:val="00F97DBC"/>
    <w:rsid w:val="00FC2B29"/>
    <w:rsid w:val="00FE0553"/>
    <w:rsid w:val="00FF01BA"/>
    <w:rsid w:val="27B8785A"/>
    <w:rsid w:val="30AA63DA"/>
    <w:rsid w:val="3F911122"/>
    <w:rsid w:val="443D0BA2"/>
    <w:rsid w:val="5F1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页脚 字符"/>
    <w:link w:val="3"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662</Words>
  <Characters>761</Characters>
  <Lines>7</Lines>
  <Paragraphs>2</Paragraphs>
  <TotalTime>8</TotalTime>
  <ScaleCrop>false</ScaleCrop>
  <LinksUpToDate>false</LinksUpToDate>
  <CharactersWithSpaces>912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2024-06-18T09:11:00Z</dcterms:created>
  <dc:creator>administrator</dc:creator>
  <cp:lastModifiedBy>nicole</cp:lastModifiedBy>
  <dcterms:modified xsi:type="dcterms:W3CDTF">2024-06-18T09:20:20Z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A28DEF708F254317872A6554822829D9_13</vt:lpwstr>
  </property>
</Properties>
</file>